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618" w:rsidRPr="00942618" w:rsidRDefault="00942618" w:rsidP="00942618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  <w:bookmarkStart w:id="0" w:name="_GoBack"/>
      <w:bookmarkEnd w:id="0"/>
      <w:r w:rsidRPr="00942618">
        <w:rPr>
          <w:rFonts w:ascii="David" w:hAnsi="David" w:cs="David" w:hint="eastAsia"/>
          <w:b/>
          <w:bCs/>
          <w:sz w:val="32"/>
          <w:szCs w:val="32"/>
          <w:u w:val="single"/>
          <w:rtl/>
          <w:lang w:eastAsia="he-IL"/>
        </w:rPr>
        <w:t>מכרז</w:t>
      </w:r>
      <w:r w:rsidRPr="00942618">
        <w:rPr>
          <w:rFonts w:ascii="David" w:hAnsi="David" w:cs="David"/>
          <w:b/>
          <w:bCs/>
          <w:sz w:val="32"/>
          <w:szCs w:val="32"/>
          <w:u w:val="single"/>
          <w:rtl/>
          <w:lang w:eastAsia="he-IL"/>
        </w:rPr>
        <w:t xml:space="preserve"> </w:t>
      </w:r>
      <w:r w:rsidRPr="00942618">
        <w:rPr>
          <w:rFonts w:ascii="David" w:hAnsi="David" w:cs="David" w:hint="eastAsia"/>
          <w:b/>
          <w:bCs/>
          <w:sz w:val="32"/>
          <w:szCs w:val="32"/>
          <w:u w:val="single"/>
          <w:rtl/>
          <w:lang w:eastAsia="he-IL"/>
        </w:rPr>
        <w:t>פומבי</w:t>
      </w:r>
      <w:r w:rsidRPr="00942618">
        <w:rPr>
          <w:rFonts w:ascii="David" w:hAnsi="David" w:cs="David"/>
          <w:b/>
          <w:bCs/>
          <w:sz w:val="32"/>
          <w:szCs w:val="32"/>
          <w:u w:val="single"/>
          <w:rtl/>
          <w:lang w:eastAsia="he-IL"/>
        </w:rPr>
        <w:t xml:space="preserve"> מס' </w:t>
      </w:r>
      <w:r w:rsidR="000824C0">
        <w:rPr>
          <w:rFonts w:ascii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>52/13</w:t>
      </w:r>
    </w:p>
    <w:p w:rsidR="00942618" w:rsidRPr="0082461F" w:rsidRDefault="00942618" w:rsidP="00942618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  <w:r w:rsidRPr="0082461F">
        <w:rPr>
          <w:rFonts w:ascii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>משרד הכלכלה פונה לקבלת הצעות למתן שירותי</w:t>
      </w:r>
    </w:p>
    <w:p w:rsidR="00942618" w:rsidRPr="00942618" w:rsidRDefault="00942618" w:rsidP="00942618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40"/>
          <w:szCs w:val="40"/>
          <w:u w:val="single"/>
          <w:lang w:eastAsia="he-IL"/>
        </w:rPr>
      </w:pPr>
      <w:r w:rsidRPr="00942618">
        <w:rPr>
          <w:rFonts w:ascii="Times New Roman" w:hAnsi="Times New Roman" w:cs="David" w:hint="cs"/>
          <w:b/>
          <w:bCs/>
          <w:sz w:val="40"/>
          <w:szCs w:val="40"/>
          <w:u w:val="single"/>
          <w:rtl/>
          <w:lang w:eastAsia="he-IL"/>
        </w:rPr>
        <w:t>ייעוץ אסטרטגי ושיווקי ליחסי ציבור ומיתוג</w:t>
      </w:r>
    </w:p>
    <w:p w:rsidR="00942618" w:rsidRPr="00942618" w:rsidRDefault="00942618" w:rsidP="00942618">
      <w:pPr>
        <w:spacing w:after="0"/>
        <w:ind w:left="1429" w:hanging="720"/>
        <w:rPr>
          <w:rFonts w:ascii="Times New Roman" w:hAnsi="Times New Roman" w:cs="David"/>
          <w:u w:val="single"/>
          <w:rtl/>
          <w:lang w:eastAsia="he-IL"/>
        </w:rPr>
      </w:pPr>
    </w:p>
    <w:p w:rsidR="00942618" w:rsidRPr="00942618" w:rsidRDefault="00942618" w:rsidP="00942618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942618" w:rsidRDefault="00942618" w:rsidP="00942618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942618">
        <w:rPr>
          <w:rFonts w:ascii="Times New Roman" w:hAnsi="Times New Roman" w:cs="David" w:hint="cs"/>
          <w:sz w:val="24"/>
          <w:szCs w:val="24"/>
          <w:rtl/>
          <w:lang w:eastAsia="he-IL"/>
        </w:rPr>
        <w:t>אגף תקשורת, הסברה ופרסומים במשרד הכלכלה, פונה לקבלת הצעות למתן שירותי ייעוץ אסטרטגי ושיווקי ליחסי ציבור ומיתוג, כמפורט במסמכי המכרז.</w:t>
      </w:r>
      <w:r w:rsidR="00320B9D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942618" w:rsidRPr="00942618" w:rsidRDefault="00942618" w:rsidP="005C305C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 w:rsidRPr="00942618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תקופת ההתקשרות</w:t>
      </w:r>
      <w:r w:rsidRPr="0094261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- משך ההתקשרות הינה לשנה עם זכות למשרד בלבד להארכה, </w:t>
      </w:r>
      <w:r w:rsidR="00142EC0">
        <w:rPr>
          <w:rFonts w:ascii="Times New Roman" w:hAnsi="Times New Roman" w:cs="David" w:hint="cs"/>
          <w:sz w:val="24"/>
          <w:szCs w:val="24"/>
          <w:rtl/>
          <w:lang w:eastAsia="he-IL"/>
        </w:rPr>
        <w:t>בשנתיים</w:t>
      </w:r>
      <w:r w:rsidRPr="0094261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נוספות, עד שנה בכל פעם.</w:t>
      </w:r>
    </w:p>
    <w:p w:rsidR="00942618" w:rsidRPr="00942618" w:rsidRDefault="00942618" w:rsidP="00942618">
      <w:pPr>
        <w:numPr>
          <w:ilvl w:val="0"/>
          <w:numId w:val="1"/>
        </w:numPr>
        <w:spacing w:after="0" w:line="312" w:lineRule="auto"/>
        <w:ind w:left="326" w:hanging="43"/>
        <w:jc w:val="both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 w:rsidRPr="00942618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עיקרי התנאים המוקדמים להשתתפות במכרז </w:t>
      </w:r>
      <w:r w:rsidRPr="00942618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(הנוסח המלא מופיע במסמכי המכרז):</w:t>
      </w:r>
    </w:p>
    <w:p w:rsidR="00942618" w:rsidRPr="00942618" w:rsidRDefault="00942618" w:rsidP="00942618">
      <w:pPr>
        <w:numPr>
          <w:ilvl w:val="1"/>
          <w:numId w:val="1"/>
        </w:numPr>
        <w:spacing w:after="0" w:line="312" w:lineRule="auto"/>
        <w:ind w:left="1417" w:hanging="709"/>
        <w:rPr>
          <w:rFonts w:ascii="Times New Roman" w:hAnsi="Times New Roman" w:cs="David"/>
          <w:sz w:val="24"/>
          <w:szCs w:val="24"/>
          <w:lang w:eastAsia="he-IL"/>
        </w:rPr>
      </w:pPr>
      <w:r w:rsidRPr="0094261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המציע הינו תאגיד רשום בכל מרשם לפי דין או שותפות לא רשומה או עוסק מורשה/פטור. </w:t>
      </w:r>
    </w:p>
    <w:p w:rsidR="00942618" w:rsidRPr="00942618" w:rsidRDefault="00942618" w:rsidP="005C305C">
      <w:pPr>
        <w:numPr>
          <w:ilvl w:val="1"/>
          <w:numId w:val="1"/>
        </w:numPr>
        <w:spacing w:after="0" w:line="312" w:lineRule="auto"/>
        <w:ind w:hanging="12"/>
        <w:rPr>
          <w:rFonts w:ascii="Times New Roman" w:hAnsi="Times New Roman" w:cs="David"/>
          <w:sz w:val="24"/>
          <w:szCs w:val="24"/>
          <w:lang w:eastAsia="he-IL"/>
        </w:rPr>
      </w:pPr>
      <w:r w:rsidRPr="00942618">
        <w:rPr>
          <w:rFonts w:ascii="Times New Roman" w:hAnsi="Times New Roman" w:cs="David" w:hint="cs"/>
          <w:sz w:val="24"/>
          <w:szCs w:val="24"/>
          <w:rtl/>
          <w:lang w:eastAsia="he-IL"/>
        </w:rPr>
        <w:t>המציע עומד בדרישות חוק עסקאות גופים ציבוריים, תשל"ו-1976</w:t>
      </w:r>
      <w:r w:rsidR="005C305C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</w:p>
    <w:p w:rsidR="00942618" w:rsidRPr="00942618" w:rsidRDefault="00942618" w:rsidP="00942618">
      <w:pPr>
        <w:numPr>
          <w:ilvl w:val="0"/>
          <w:numId w:val="1"/>
        </w:numPr>
        <w:spacing w:after="0" w:line="312" w:lineRule="auto"/>
        <w:ind w:left="708" w:hanging="425"/>
        <w:jc w:val="both"/>
        <w:rPr>
          <w:rFonts w:ascii="Times New Roman" w:hAnsi="Times New Roman" w:cs="David"/>
          <w:sz w:val="24"/>
          <w:szCs w:val="24"/>
          <w:lang w:eastAsia="he-IL"/>
        </w:rPr>
      </w:pPr>
      <w:r w:rsidRPr="00942618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כח אדם</w:t>
      </w:r>
      <w:r w:rsidRPr="00942618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 xml:space="preserve">- </w:t>
      </w:r>
      <w:r w:rsidRPr="00942618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על המציע להציע מועמדים למתן השירותים כדלהלן</w:t>
      </w:r>
      <w:r w:rsidRPr="00942618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 xml:space="preserve"> (הנוסח המלא מופיע במסמכי המכרז):</w:t>
      </w:r>
    </w:p>
    <w:p w:rsidR="00942618" w:rsidRPr="00942618" w:rsidRDefault="00942618" w:rsidP="00942618">
      <w:pPr>
        <w:numPr>
          <w:ilvl w:val="1"/>
          <w:numId w:val="1"/>
        </w:numPr>
        <w:spacing w:after="0" w:line="312" w:lineRule="auto"/>
        <w:ind w:left="1417" w:hanging="709"/>
        <w:rPr>
          <w:rFonts w:ascii="Times New Roman" w:hAnsi="Times New Roman" w:cs="David"/>
          <w:sz w:val="24"/>
          <w:szCs w:val="24"/>
          <w:lang w:eastAsia="he-IL"/>
        </w:rPr>
      </w:pPr>
      <w:r w:rsidRPr="00942618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אחראי מקצועי</w:t>
      </w:r>
      <w:r w:rsidRPr="0094261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- בעל תואר ראשון לפחות בתחום כלכלה, מנהל עסקים, משפטים, מדעי המדינה, תקשורת. בעל ניסיון של 4 שנים במהלך 10 השנים האחרונות בהסברה, פרסום, מיתוג ויחסי ציבור ובליווי אחד או יותר מהתחומים הבאים: תאגידים גדולים, משרדי ממשלה גופים ציבוריים.</w:t>
      </w:r>
    </w:p>
    <w:p w:rsidR="00942618" w:rsidRPr="0082461F" w:rsidRDefault="00942618" w:rsidP="0082461F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82461F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מבצעים</w:t>
      </w:r>
      <w:r w:rsidRPr="0082461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- יש להציע 2 מבצעים שהינם בעלי תואר ראשון לפחות במדעי הרוח או במדעי החברה ובעלי ניסיון של שנתיים לפחות במהלך 5 השנים האחרונות,  מבצע אחד בעבודה </w:t>
      </w:r>
      <w:r w:rsidRPr="0082461F">
        <w:rPr>
          <w:rFonts w:ascii="Times New Roman" w:hAnsi="Times New Roman" w:cs="David"/>
          <w:sz w:val="24"/>
          <w:szCs w:val="24"/>
          <w:rtl/>
          <w:lang w:eastAsia="he-IL"/>
        </w:rPr>
        <w:br/>
      </w:r>
      <w:r w:rsidRPr="0082461F">
        <w:rPr>
          <w:rFonts w:ascii="Times New Roman" w:hAnsi="Times New Roman" w:cs="David" w:hint="cs"/>
          <w:sz w:val="24"/>
          <w:szCs w:val="24"/>
          <w:rtl/>
          <w:lang w:eastAsia="he-IL"/>
        </w:rPr>
        <w:t>בהסברה, ויחסי ציבור ומבצע שני בעבודה בפרסום ומיתוג.</w:t>
      </w:r>
      <w:r w:rsidR="005C305C" w:rsidRPr="0082461F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  <w:r w:rsidRPr="0082461F">
        <w:rPr>
          <w:rFonts w:ascii="Times New Roman" w:hAnsi="Times New Roman" w:cs="David" w:hint="cs"/>
          <w:sz w:val="24"/>
          <w:szCs w:val="24"/>
          <w:rtl/>
          <w:lang w:eastAsia="he-IL"/>
        </w:rPr>
        <w:t>המכרז הינו מכרז דו-שלבי כמפורט במסמכי המכרז-</w:t>
      </w:r>
      <w:r w:rsidRPr="0082461F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82461F">
        <w:rPr>
          <w:rFonts w:ascii="Times New Roman" w:hAnsi="Times New Roman" w:cs="David" w:hint="cs"/>
          <w:sz w:val="24"/>
          <w:szCs w:val="24"/>
          <w:rtl/>
          <w:lang w:eastAsia="he-IL"/>
        </w:rPr>
        <w:t>בשלב ראשון</w:t>
      </w:r>
      <w:r w:rsidRPr="0082461F">
        <w:rPr>
          <w:rFonts w:ascii="Times New Roman" w:hAnsi="Times New Roman" w:cs="David"/>
          <w:sz w:val="24"/>
          <w:szCs w:val="24"/>
          <w:rtl/>
          <w:lang w:eastAsia="he-IL"/>
        </w:rPr>
        <w:t xml:space="preserve"> יבדקו אמות המידה האיכותיות המופיעות במכרז ולאחר מכן תבחן הצעת המחיר</w:t>
      </w:r>
      <w:r w:rsidRPr="0082461F">
        <w:rPr>
          <w:rFonts w:ascii="Arial" w:hAnsi="Arial"/>
          <w:color w:val="1F497D"/>
          <w:sz w:val="24"/>
          <w:szCs w:val="24"/>
          <w:rtl/>
          <w:lang w:eastAsia="he-IL"/>
        </w:rPr>
        <w:t>.</w:t>
      </w:r>
    </w:p>
    <w:p w:rsidR="00942618" w:rsidRPr="0082461F" w:rsidRDefault="00942618" w:rsidP="00F81643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82461F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תוקף ההצעה:</w:t>
      </w:r>
      <w:r w:rsidRPr="0082461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ההצעה תעמוד בתוקפה ולא תהיה ניתנת לביטול וזאת החל מהמועד האחרון להגשת ההצעות, כאמור להלן, ולמשך 90 ימים.</w:t>
      </w:r>
      <w:r w:rsidRPr="0082461F">
        <w:rPr>
          <w:rFonts w:ascii="Times New Roman" w:hAnsi="Times New Roman" w:cs="Guttman Yad-Brush" w:hint="cs"/>
          <w:sz w:val="24"/>
          <w:szCs w:val="24"/>
          <w:rtl/>
          <w:lang w:eastAsia="he-IL"/>
        </w:rPr>
        <w:t xml:space="preserve"> </w:t>
      </w:r>
    </w:p>
    <w:p w:rsidR="00942618" w:rsidRPr="00942618" w:rsidRDefault="00942618" w:rsidP="0082461F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942618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המציע</w:t>
      </w:r>
      <w:r w:rsidRPr="00942618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נדרש לצרף ערבות הצעה </w:t>
      </w:r>
      <w:r w:rsidRPr="00942618">
        <w:rPr>
          <w:rFonts w:ascii="Times New Roman" w:hAnsi="Times New Roman" w:cs="David" w:hint="eastAsia"/>
          <w:sz w:val="24"/>
          <w:szCs w:val="24"/>
          <w:rtl/>
          <w:lang w:eastAsia="he-IL"/>
        </w:rPr>
        <w:t>על</w:t>
      </w:r>
      <w:r w:rsidRPr="00942618">
        <w:rPr>
          <w:rFonts w:ascii="Times New Roman" w:hAnsi="Times New Roman" w:cs="David"/>
          <w:sz w:val="24"/>
          <w:szCs w:val="24"/>
          <w:rtl/>
          <w:lang w:eastAsia="he-IL"/>
        </w:rPr>
        <w:t xml:space="preserve"> סך --.</w:t>
      </w:r>
      <w:r w:rsidR="00142EC0">
        <w:rPr>
          <w:rFonts w:ascii="Times New Roman" w:hAnsi="Times New Roman" w:cs="David" w:hint="cs"/>
          <w:sz w:val="24"/>
          <w:szCs w:val="24"/>
          <w:rtl/>
          <w:lang w:eastAsia="he-IL"/>
        </w:rPr>
        <w:t>18</w:t>
      </w:r>
      <w:r w:rsidRPr="00942618">
        <w:rPr>
          <w:rFonts w:ascii="Times New Roman" w:hAnsi="Times New Roman" w:cs="David"/>
          <w:sz w:val="24"/>
          <w:szCs w:val="24"/>
          <w:rtl/>
          <w:lang w:eastAsia="he-IL"/>
        </w:rPr>
        <w:t>,</w:t>
      </w:r>
      <w:r w:rsidR="00142EC0">
        <w:rPr>
          <w:rFonts w:ascii="Times New Roman" w:hAnsi="Times New Roman" w:cs="David" w:hint="cs"/>
          <w:sz w:val="24"/>
          <w:szCs w:val="24"/>
          <w:rtl/>
          <w:lang w:eastAsia="he-IL"/>
        </w:rPr>
        <w:t>750</w:t>
      </w:r>
      <w:r w:rsidRPr="00942618">
        <w:rPr>
          <w:rFonts w:ascii="Times New Roman" w:hAnsi="Times New Roman" w:cs="David"/>
          <w:sz w:val="24"/>
          <w:szCs w:val="24"/>
          <w:rtl/>
          <w:lang w:eastAsia="he-IL"/>
        </w:rPr>
        <w:t xml:space="preserve"> ₪  בתוקף עד ליום</w:t>
      </w:r>
      <w:r w:rsidR="00142EC0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29.4.2014</w:t>
      </w:r>
      <w:r w:rsidRPr="00942618">
        <w:rPr>
          <w:rFonts w:ascii="Times New Roman" w:hAnsi="Times New Roman" w:cs="David"/>
          <w:sz w:val="24"/>
          <w:szCs w:val="24"/>
          <w:rtl/>
          <w:lang w:eastAsia="he-IL"/>
        </w:rPr>
        <w:t xml:space="preserve"> כאמור במסמכי </w:t>
      </w:r>
      <w:r w:rsidRPr="00942618">
        <w:rPr>
          <w:rFonts w:ascii="Times New Roman" w:hAnsi="Times New Roman" w:cs="David" w:hint="eastAsia"/>
          <w:sz w:val="24"/>
          <w:szCs w:val="24"/>
          <w:rtl/>
          <w:lang w:eastAsia="he-IL"/>
        </w:rPr>
        <w:t>המכרז</w:t>
      </w:r>
      <w:r w:rsidRPr="00942618">
        <w:rPr>
          <w:rFonts w:ascii="Times New Roman" w:hAnsi="Times New Roman" w:cs="David"/>
          <w:sz w:val="24"/>
          <w:szCs w:val="24"/>
          <w:rtl/>
          <w:lang w:eastAsia="he-IL"/>
        </w:rPr>
        <w:t>.</w:t>
      </w:r>
      <w:r w:rsidRPr="0094261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</w:p>
    <w:p w:rsidR="00320B9D" w:rsidRDefault="00942618" w:rsidP="00942618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  <w:sectPr w:rsidR="00320B9D" w:rsidSect="00C84564">
          <w:headerReference w:type="default" r:id="rId8"/>
          <w:footerReference w:type="default" r:id="rId9"/>
          <w:pgSz w:w="11906" w:h="16838"/>
          <w:pgMar w:top="1440" w:right="1558" w:bottom="1440" w:left="1276" w:header="0" w:footer="0" w:gutter="0"/>
          <w:cols w:space="708"/>
          <w:bidi/>
          <w:rtlGutter/>
          <w:docGrid w:linePitch="360"/>
        </w:sectPr>
      </w:pPr>
      <w:r w:rsidRPr="0094261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ניתן לעיין במסמכי המכרז </w:t>
      </w:r>
      <w:r w:rsidRPr="00942618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ללא</w:t>
      </w:r>
      <w:r w:rsidRPr="00942618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942618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תשלום</w:t>
      </w:r>
      <w:r w:rsidRPr="0094261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במשרדנו בכתובת הרשומה מטה, באתר משרד הכלכלה באינטרנט ובאמצעות סריקת הקוד להלן באמצעות הסמארטפון: </w:t>
      </w:r>
    </w:p>
    <w:p w:rsidR="00942618" w:rsidRPr="00942618" w:rsidRDefault="00F81643" w:rsidP="00320B9D">
      <w:pPr>
        <w:spacing w:after="0" w:line="360" w:lineRule="auto"/>
        <w:ind w:left="708"/>
        <w:jc w:val="center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cs="David" w:hint="cs"/>
          <w:sz w:val="24"/>
          <w:szCs w:val="24"/>
          <w:rtl/>
          <w:lang w:eastAsia="he-IL"/>
        </w:rPr>
        <w:lastRenderedPageBreak/>
        <w:br/>
      </w:r>
      <w:r w:rsidR="00942618" w:rsidRPr="00942618">
        <w:rPr>
          <w:noProof/>
        </w:rPr>
        <w:drawing>
          <wp:inline distT="0" distB="0" distL="0" distR="0" wp14:anchorId="2B2A95DB" wp14:editId="1BC3AC68">
            <wp:extent cx="1488142" cy="1524000"/>
            <wp:effectExtent l="0" t="0" r="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91778" cy="152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942618" w:rsidRPr="00942618" w:rsidRDefault="00942618" w:rsidP="0082461F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942618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הגשת</w:t>
      </w:r>
      <w:r w:rsidRPr="00942618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942618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הצעה</w:t>
      </w:r>
      <w:r w:rsidRPr="00942618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942618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מחייבת</w:t>
      </w:r>
      <w:r w:rsidRPr="00942618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942618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תשלום</w:t>
      </w:r>
      <w:r w:rsidRPr="00942618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942618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עבור</w:t>
      </w:r>
      <w:r w:rsidRPr="00942618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 </w:t>
      </w:r>
      <w:r w:rsidRPr="00942618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מסמכי</w:t>
      </w:r>
      <w:r w:rsidRPr="00942618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942618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המכרז</w:t>
      </w:r>
      <w:r w:rsidRPr="00942618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>.</w:t>
      </w:r>
    </w:p>
    <w:p w:rsidR="00942618" w:rsidRPr="0082461F" w:rsidRDefault="00942618" w:rsidP="0082461F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942618">
        <w:rPr>
          <w:rFonts w:ascii="Times New Roman" w:hAnsi="Times New Roman" w:cs="David" w:hint="cs"/>
          <w:sz w:val="24"/>
          <w:szCs w:val="24"/>
          <w:rtl/>
          <w:lang w:eastAsia="he-IL"/>
        </w:rPr>
        <w:t>את מסמכי המכרז ניתן לקבל גם במשרדי יחידת המכרזים, משרד הכלכלה, רח' בנק ישראל 5, קריית הממשלה, ירושלים, קומה 4, חדר 4147, טלפון 02-6662600/1  בין השעות 9:00 – 15:00 כנגד הצגת טופס הפקדה מקורי ע"ס --.500 ₪ (שלא יוחזר) מבנק הדואר, סניף 001 לחשבון מס' 31514 לטובת משרד הכלכלה, או תשלום באמצעות אתר האינטרנט בכתובת הנ"ל.</w:t>
      </w:r>
      <w:r w:rsidR="0082461F" w:rsidRPr="0082461F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</w:p>
    <w:p w:rsidR="00942618" w:rsidRPr="00942618" w:rsidRDefault="00942618" w:rsidP="0082461F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94261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שאלות והבהרות </w:t>
      </w:r>
      <w:r w:rsidRPr="00942618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בכתב בלבד</w:t>
      </w:r>
      <w:r w:rsidRPr="00942618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 xml:space="preserve"> </w:t>
      </w:r>
      <w:r w:rsidRPr="0094261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לפקס מס' 02-6662937 ובמקביל לכתובת דוא"ל </w:t>
      </w:r>
      <w:hyperlink r:id="rId11" w:history="1">
        <w:r w:rsidRPr="00942618">
          <w:rPr>
            <w:rFonts w:ascii="Times New Roman" w:hAnsi="Times New Roman" w:cs="David"/>
            <w:color w:val="0000FF"/>
            <w:sz w:val="24"/>
            <w:szCs w:val="24"/>
            <w:u w:val="single"/>
            <w:lang w:eastAsia="he-IL"/>
          </w:rPr>
          <w:t>sima.piamenta@economy.gov.il</w:t>
        </w:r>
      </w:hyperlink>
      <w:r w:rsidRPr="00942618">
        <w:rPr>
          <w:rFonts w:ascii="Times New Roman" w:hAnsi="Times New Roman" w:cs="David" w:hint="cs"/>
          <w:sz w:val="24"/>
          <w:szCs w:val="24"/>
          <w:lang w:eastAsia="he-IL"/>
        </w:rPr>
        <w:t xml:space="preserve"> </w:t>
      </w:r>
      <w:r w:rsidRPr="0094261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עד לתאריך </w:t>
      </w:r>
      <w:r w:rsidR="00E50376">
        <w:rPr>
          <w:rFonts w:ascii="Times New Roman" w:hAnsi="Times New Roman" w:cs="David" w:hint="cs"/>
          <w:sz w:val="24"/>
          <w:szCs w:val="24"/>
          <w:rtl/>
          <w:lang w:eastAsia="he-IL"/>
        </w:rPr>
        <w:t>8.12.2013</w:t>
      </w:r>
      <w:r w:rsidRPr="0094261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שעה 12:00 למר מיכאל אלאלוף, יש לוודא אישור קבלת הפקס בטלפון מס' 02-6662600/1.תשובות יפורסמו באתר האינטרנט בכתובת הנ"ל החל מתאריך </w:t>
      </w:r>
      <w:r w:rsidR="00E50376">
        <w:rPr>
          <w:rFonts w:ascii="Times New Roman" w:hAnsi="Times New Roman" w:cs="David" w:hint="cs"/>
          <w:sz w:val="24"/>
          <w:szCs w:val="24"/>
          <w:rtl/>
          <w:lang w:eastAsia="he-IL"/>
        </w:rPr>
        <w:t>17.12.2013</w:t>
      </w:r>
      <w:r w:rsidRPr="00942618">
        <w:rPr>
          <w:rFonts w:ascii="Times New Roman" w:hAnsi="Times New Roman" w:cs="David" w:hint="cs"/>
          <w:sz w:val="24"/>
          <w:szCs w:val="24"/>
          <w:rtl/>
          <w:lang w:eastAsia="he-IL"/>
        </w:rPr>
        <w:t>. התשובות לשאלות מהוות חלק בלתי נפרד ממסמכי המכרז.</w:t>
      </w:r>
      <w:r w:rsidRPr="00942618">
        <w:rPr>
          <w:rFonts w:ascii="Times New Roman" w:hAnsi="Times New Roman" w:cs="Guttman Yad-Brush" w:hint="cs"/>
          <w:sz w:val="24"/>
          <w:szCs w:val="24"/>
          <w:rtl/>
          <w:lang w:eastAsia="he-IL"/>
        </w:rPr>
        <w:t xml:space="preserve"> </w:t>
      </w:r>
    </w:p>
    <w:p w:rsidR="00942618" w:rsidRPr="00942618" w:rsidRDefault="00942618" w:rsidP="0082461F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942618">
        <w:rPr>
          <w:rFonts w:ascii="Times New Roman" w:hAnsi="Times New Roman" w:cs="David" w:hint="cs"/>
          <w:sz w:val="24"/>
          <w:szCs w:val="24"/>
          <w:rtl/>
          <w:lang w:eastAsia="he-IL"/>
        </w:rPr>
        <w:t>על המציע להגיש הצעתו כנדרש במכרז לתיבת המכרזים במשרד הכלכלה, רח' בנק ישראל 5, קריית הממשלה, ירושלים, בקומת הכניסה ליד המעליות ע"ג התיבה רשום "משרד הכלכלה".</w:t>
      </w:r>
    </w:p>
    <w:p w:rsidR="00F81643" w:rsidRDefault="00942618" w:rsidP="00F81643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94261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המועד האחרון להגשת ההצעות למכרז ביום  </w:t>
      </w:r>
      <w:r w:rsidR="00E50376">
        <w:rPr>
          <w:rFonts w:ascii="Times New Roman" w:hAnsi="Times New Roman" w:cs="David" w:hint="cs"/>
          <w:sz w:val="24"/>
          <w:szCs w:val="24"/>
          <w:rtl/>
          <w:lang w:eastAsia="he-IL"/>
        </w:rPr>
        <w:t>שלישי,</w:t>
      </w:r>
      <w:r w:rsidRPr="0094261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E50376">
        <w:rPr>
          <w:rFonts w:ascii="Times New Roman" w:hAnsi="Times New Roman" w:cs="David" w:hint="cs"/>
          <w:sz w:val="24"/>
          <w:szCs w:val="24"/>
          <w:rtl/>
          <w:lang w:eastAsia="he-IL"/>
        </w:rPr>
        <w:t>כ"ח טבת</w:t>
      </w:r>
      <w:r w:rsidRPr="0094261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התשע"ד–  </w:t>
      </w:r>
      <w:r w:rsidR="00E5037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31.12.2013 </w:t>
      </w:r>
      <w:r w:rsidRPr="00942618">
        <w:rPr>
          <w:rFonts w:ascii="Times New Roman" w:hAnsi="Times New Roman" w:cs="David" w:hint="cs"/>
          <w:sz w:val="24"/>
          <w:szCs w:val="24"/>
          <w:rtl/>
          <w:lang w:eastAsia="he-IL"/>
        </w:rPr>
        <w:t>עד השעה 12:00.</w:t>
      </w:r>
    </w:p>
    <w:p w:rsidR="00942618" w:rsidRPr="00942618" w:rsidRDefault="00942618" w:rsidP="00F81643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94261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למען הסר ספק, מובהר כי במקרה של סתירה או אי התאמה בין נוסח המודעה לבין מסמכי המכרז </w:t>
      </w:r>
      <w:r w:rsidRPr="00942618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>האמור במסמכי המכרז גובר.</w:t>
      </w:r>
      <w:r w:rsidRPr="0094261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F81643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942618" w:rsidRPr="00942618" w:rsidRDefault="00942618" w:rsidP="00942618">
      <w:pPr>
        <w:spacing w:after="0" w:line="360" w:lineRule="auto"/>
        <w:ind w:left="326"/>
        <w:rPr>
          <w:rFonts w:ascii="Times New Roman" w:hAnsi="Times New Roman" w:cs="David"/>
          <w:sz w:val="28"/>
          <w:szCs w:val="28"/>
          <w:rtl/>
          <w:lang w:eastAsia="he-IL"/>
        </w:rPr>
      </w:pPr>
      <w:r w:rsidRPr="00942618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המכרז מפורסם באתר המשרד בכתובת </w:t>
      </w:r>
      <w:hyperlink r:id="rId12" w:history="1">
        <w:r w:rsidRPr="00F81643">
          <w:rPr>
            <w:rFonts w:ascii="Times New Roman" w:hAnsi="Times New Roman" w:cs="David"/>
            <w:color w:val="0000FF" w:themeColor="hyperlink"/>
            <w:sz w:val="28"/>
            <w:szCs w:val="28"/>
            <w:u w:val="single"/>
            <w:lang w:eastAsia="he-IL"/>
          </w:rPr>
          <w:t>www.economy.gov.il</w:t>
        </w:r>
      </w:hyperlink>
      <w:r w:rsidRPr="00942618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 תחת הכותרת "שירותים נבחרים" -  "מכרזים".</w:t>
      </w:r>
    </w:p>
    <w:p w:rsidR="00942618" w:rsidRPr="00942618" w:rsidRDefault="00942618" w:rsidP="00942618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942618" w:rsidRDefault="00942618" w:rsidP="00942618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F81643" w:rsidRDefault="00F81643" w:rsidP="00942618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F81643" w:rsidRPr="00942618" w:rsidRDefault="00F81643" w:rsidP="00942618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942618" w:rsidRPr="00942618" w:rsidRDefault="00942618" w:rsidP="00942618">
      <w:pPr>
        <w:spacing w:after="0" w:line="360" w:lineRule="auto"/>
        <w:ind w:left="326"/>
        <w:jc w:val="center"/>
        <w:rPr>
          <w:rFonts w:ascii="Times New Roman" w:hAnsi="Times New Roman" w:cs="Guttman Yad-Brush"/>
          <w:sz w:val="36"/>
          <w:szCs w:val="36"/>
          <w:rtl/>
          <w:lang w:eastAsia="he-IL"/>
        </w:rPr>
      </w:pPr>
      <w:r w:rsidRPr="00942618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כתובתנו באינטרנט:   </w:t>
      </w:r>
      <w:hyperlink r:id="rId13" w:history="1">
        <w:r w:rsidRPr="00942618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  <w:r w:rsidRPr="00942618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 </w:t>
      </w:r>
    </w:p>
    <w:p w:rsidR="00942618" w:rsidRPr="00942618" w:rsidRDefault="00942618" w:rsidP="00942618">
      <w:pPr>
        <w:rPr>
          <w:sz w:val="24"/>
          <w:szCs w:val="24"/>
        </w:rPr>
      </w:pPr>
    </w:p>
    <w:p w:rsidR="00201845" w:rsidRPr="00942618" w:rsidRDefault="00201845">
      <w:pPr>
        <w:rPr>
          <w:sz w:val="24"/>
          <w:szCs w:val="24"/>
        </w:rPr>
      </w:pPr>
    </w:p>
    <w:sectPr w:rsidR="00201845" w:rsidRPr="00942618" w:rsidSect="00C84564">
      <w:headerReference w:type="default" r:id="rId14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564" w:rsidRDefault="00C84564">
      <w:pPr>
        <w:spacing w:after="0" w:line="240" w:lineRule="auto"/>
      </w:pPr>
      <w:r>
        <w:separator/>
      </w:r>
    </w:p>
  </w:endnote>
  <w:endnote w:type="continuationSeparator" w:id="0">
    <w:p w:rsidR="00C84564" w:rsidRDefault="00C84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2F7" w:rsidRPr="005233B9" w:rsidRDefault="009732F7" w:rsidP="005233B9">
    <w:pPr>
      <w:pStyle w:val="a5"/>
      <w:rPr>
        <w:rtl/>
        <w:cs/>
      </w:rPr>
    </w:pPr>
  </w:p>
  <w:p w:rsidR="009732F7" w:rsidRDefault="009732F7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564" w:rsidRDefault="00C84564">
      <w:pPr>
        <w:spacing w:after="0" w:line="240" w:lineRule="auto"/>
      </w:pPr>
      <w:r>
        <w:separator/>
      </w:r>
    </w:p>
  </w:footnote>
  <w:footnote w:type="continuationSeparator" w:id="0">
    <w:p w:rsidR="00C84564" w:rsidRDefault="00C84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B9D" w:rsidRDefault="00320B9D" w:rsidP="00320B9D">
    <w:pPr>
      <w:pStyle w:val="a3"/>
      <w:rPr>
        <w:rtl/>
        <w:cs/>
      </w:rPr>
    </w:pPr>
  </w:p>
  <w:p w:rsidR="009732F7" w:rsidRDefault="00320B9D" w:rsidP="00320B9D">
    <w:pPr>
      <w:pStyle w:val="a3"/>
      <w:ind w:left="-1418"/>
    </w:pPr>
    <w:r>
      <w:rPr>
        <w:noProof/>
      </w:rPr>
      <w:drawing>
        <wp:inline distT="0" distB="0" distL="0" distR="0" wp14:anchorId="5AE3AF8B" wp14:editId="6BD25A82">
          <wp:extent cx="7431405" cy="1859280"/>
          <wp:effectExtent l="0" t="0" r="0" b="7620"/>
          <wp:docPr id="6" name="תמונה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31405" cy="1859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B9D" w:rsidRDefault="00320B9D" w:rsidP="00320B9D">
    <w:pPr>
      <w:pStyle w:val="a3"/>
      <w:rPr>
        <w:rtl/>
        <w:cs/>
      </w:rPr>
    </w:pPr>
  </w:p>
  <w:p w:rsidR="00320B9D" w:rsidRDefault="00320B9D" w:rsidP="00320B9D">
    <w:pPr>
      <w:pStyle w:val="a3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41D81"/>
    <w:rsid w:val="000824C0"/>
    <w:rsid w:val="00142EC0"/>
    <w:rsid w:val="00201845"/>
    <w:rsid w:val="00244998"/>
    <w:rsid w:val="002E27D4"/>
    <w:rsid w:val="00307C3B"/>
    <w:rsid w:val="00320B9D"/>
    <w:rsid w:val="00340B09"/>
    <w:rsid w:val="004341E7"/>
    <w:rsid w:val="00443986"/>
    <w:rsid w:val="005233B9"/>
    <w:rsid w:val="00524C9A"/>
    <w:rsid w:val="0058406B"/>
    <w:rsid w:val="005C305C"/>
    <w:rsid w:val="006D3201"/>
    <w:rsid w:val="0082461F"/>
    <w:rsid w:val="00852109"/>
    <w:rsid w:val="008A5F93"/>
    <w:rsid w:val="008F5584"/>
    <w:rsid w:val="00942618"/>
    <w:rsid w:val="009732F7"/>
    <w:rsid w:val="00A70755"/>
    <w:rsid w:val="00B06184"/>
    <w:rsid w:val="00B75809"/>
    <w:rsid w:val="00C84564"/>
    <w:rsid w:val="00CD4644"/>
    <w:rsid w:val="00CD69F7"/>
    <w:rsid w:val="00E32F06"/>
    <w:rsid w:val="00E50376"/>
    <w:rsid w:val="00EB5BFF"/>
    <w:rsid w:val="00F81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852109"/>
    <w:rPr>
      <w:color w:val="0000FF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94261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42618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942618"/>
    <w:rPr>
      <w:rFonts w:ascii="Calibri" w:hAnsi="Calibri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852109"/>
    <w:rPr>
      <w:color w:val="0000FF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94261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42618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942618"/>
    <w:rPr>
      <w:rFonts w:ascii="Calibri" w:hAnsi="Calibri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economy.gov.i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economy.gov.i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ima.piamenta@economy.gov.i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dcterms:created xsi:type="dcterms:W3CDTF">2013-11-21T05:17:00Z</dcterms:created>
  <dcterms:modified xsi:type="dcterms:W3CDTF">2013-11-21T05:17:00Z</dcterms:modified>
</cp:coreProperties>
</file>